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C23" w:rsidRDefault="00AF6C23" w:rsidP="00AF6C23">
      <w:pPr>
        <w:pStyle w:val="2"/>
      </w:pPr>
      <w:r>
        <w:t>Контактор электромагнитный</w:t>
      </w:r>
    </w:p>
    <w:p w:rsidR="00AF6C23" w:rsidRDefault="00AF6C23" w:rsidP="00AF6C23">
      <w:pPr>
        <w:pStyle w:val="a3"/>
      </w:pPr>
      <w:r>
        <w:t>Контактор</w:t>
      </w:r>
      <w:r>
        <w:rPr>
          <w:rStyle w:val="a4"/>
        </w:rPr>
        <w:t xml:space="preserve"> КТК-1.20</w:t>
      </w:r>
      <w:r>
        <w:t xml:space="preserve"> — дистанционно управляемый коммутационный аппарат, предназначенный для частых коммутаций электрических цепей при нормальных (номинальных) режимах работы. В зависимости от рода коммутируемого тока различают контакторы постоянного и переменного тока. При определенных условиях одни и те же контакторы могут коммутировать нагрузки как постоянного, так и переменного тока.</w:t>
      </w:r>
    </w:p>
    <w:p w:rsidR="00AF6C23" w:rsidRDefault="00AF6C23" w:rsidP="00AF6C23">
      <w:pPr>
        <w:pStyle w:val="a3"/>
      </w:pPr>
      <w:r>
        <w:rPr>
          <w:noProof/>
        </w:rPr>
        <w:drawing>
          <wp:inline distT="0" distB="0" distL="0" distR="0">
            <wp:extent cx="1892300" cy="1419225"/>
            <wp:effectExtent l="19050" t="0" r="0" b="0"/>
            <wp:docPr id="28" name="Рисунок 27" descr="КТК-1.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КТК-1.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C23" w:rsidRDefault="00AF6C23" w:rsidP="00AF6C23"/>
    <w:p w:rsidR="00AF6C23" w:rsidRPr="001422C4" w:rsidRDefault="00AF6C23" w:rsidP="00AF6C2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</w:t>
      </w:r>
      <w:r w:rsidRPr="001422C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Контакторы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:</w:t>
      </w:r>
      <w:proofErr w:type="gramEnd"/>
      <w:r w:rsidRPr="001422C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КТ-6023, КТ-6033, КТ-6013,КТП-6033, КТПВ-623, </w:t>
      </w:r>
    </w:p>
    <w:p w:rsidR="00AF6C23" w:rsidRPr="001422C4" w:rsidRDefault="00AF6C23" w:rsidP="00AF6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Контакторы электромагнитные КТ-6000 </w:t>
      </w:r>
      <w:r w:rsidRPr="001422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исполнения с естественным воздушным охлаждением предназначены для включения и отключения приемников электрической энергии.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85"/>
      </w:tblGrid>
      <w:tr w:rsidR="00AF6C23" w:rsidRPr="001422C4" w:rsidTr="000F6931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C23" w:rsidRPr="001422C4" w:rsidRDefault="00AF6C23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КТ-6012</w:t>
            </w:r>
          </w:p>
        </w:tc>
      </w:tr>
      <w:tr w:rsidR="00AF6C23" w:rsidRPr="001422C4" w:rsidTr="000F6931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C23" w:rsidRPr="001422C4" w:rsidRDefault="00AF6C23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КТ-6013</w:t>
            </w:r>
          </w:p>
        </w:tc>
      </w:tr>
      <w:tr w:rsidR="00AF6C23" w:rsidRPr="001422C4" w:rsidTr="000F6931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C23" w:rsidRPr="001422C4" w:rsidRDefault="00AF6C23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КТ-6014</w:t>
            </w:r>
          </w:p>
        </w:tc>
      </w:tr>
      <w:tr w:rsidR="00AF6C23" w:rsidRPr="001422C4" w:rsidTr="000F6931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C23" w:rsidRPr="001422C4" w:rsidRDefault="00AF6C23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КТ-6022</w:t>
            </w:r>
          </w:p>
        </w:tc>
      </w:tr>
      <w:tr w:rsidR="00AF6C23" w:rsidRPr="001422C4" w:rsidTr="000F6931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C23" w:rsidRPr="001422C4" w:rsidRDefault="00AF6C23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КТ-6023</w:t>
            </w:r>
          </w:p>
        </w:tc>
      </w:tr>
      <w:tr w:rsidR="00AF6C23" w:rsidRPr="001422C4" w:rsidTr="000F6931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C23" w:rsidRPr="001422C4" w:rsidRDefault="00AF6C23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КТ-6024</w:t>
            </w:r>
          </w:p>
        </w:tc>
      </w:tr>
      <w:tr w:rsidR="00AF6C23" w:rsidRPr="001422C4" w:rsidTr="000F6931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C23" w:rsidRPr="001422C4" w:rsidRDefault="00AF6C23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КТ-6032</w:t>
            </w:r>
          </w:p>
        </w:tc>
      </w:tr>
      <w:tr w:rsidR="00AF6C23" w:rsidRPr="001422C4" w:rsidTr="000F6931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C23" w:rsidRPr="001422C4" w:rsidRDefault="00AF6C23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КТ-6033</w:t>
            </w:r>
          </w:p>
        </w:tc>
      </w:tr>
      <w:tr w:rsidR="00AF6C23" w:rsidRPr="001422C4" w:rsidTr="000F6931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C23" w:rsidRPr="001422C4" w:rsidRDefault="00AF6C23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КТ-6034</w:t>
            </w:r>
          </w:p>
        </w:tc>
      </w:tr>
      <w:tr w:rsidR="00AF6C23" w:rsidRPr="001422C4" w:rsidTr="000F6931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C23" w:rsidRPr="001422C4" w:rsidRDefault="00AF6C23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КТ-6042</w:t>
            </w:r>
          </w:p>
        </w:tc>
      </w:tr>
      <w:tr w:rsidR="00AF6C23" w:rsidRPr="001422C4" w:rsidTr="000F6931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C23" w:rsidRPr="001422C4" w:rsidRDefault="00AF6C23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КТ-6043</w:t>
            </w:r>
          </w:p>
        </w:tc>
      </w:tr>
      <w:tr w:rsidR="00AF6C23" w:rsidRPr="001422C4" w:rsidTr="000F6931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C23" w:rsidRPr="001422C4" w:rsidRDefault="00AF6C23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КТ-6044</w:t>
            </w:r>
          </w:p>
        </w:tc>
      </w:tr>
      <w:tr w:rsidR="00AF6C23" w:rsidRPr="001422C4" w:rsidTr="000F6931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C23" w:rsidRPr="001422C4" w:rsidRDefault="00AF6C23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КТ-6052</w:t>
            </w:r>
          </w:p>
        </w:tc>
      </w:tr>
      <w:tr w:rsidR="00AF6C23" w:rsidRPr="001422C4" w:rsidTr="000F6931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C23" w:rsidRPr="001422C4" w:rsidRDefault="00AF6C23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КТ-6053</w:t>
            </w:r>
          </w:p>
        </w:tc>
      </w:tr>
      <w:tr w:rsidR="00AF6C23" w:rsidRPr="001422C4" w:rsidTr="000F6931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C23" w:rsidRPr="001422C4" w:rsidRDefault="00AF6C23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КТ-6054</w:t>
            </w:r>
          </w:p>
        </w:tc>
      </w:tr>
      <w:tr w:rsidR="00AF6C23" w:rsidRPr="001422C4" w:rsidTr="000F6931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C23" w:rsidRPr="001422C4" w:rsidRDefault="00AF6C23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КТП-6012</w:t>
            </w:r>
          </w:p>
        </w:tc>
      </w:tr>
      <w:tr w:rsidR="00AF6C23" w:rsidRPr="001422C4" w:rsidTr="000F6931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C23" w:rsidRPr="001422C4" w:rsidRDefault="00AF6C23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КТП-6013</w:t>
            </w:r>
          </w:p>
        </w:tc>
      </w:tr>
      <w:tr w:rsidR="00AF6C23" w:rsidRPr="001422C4" w:rsidTr="000F6931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C23" w:rsidRPr="001422C4" w:rsidRDefault="00AF6C23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КТП-6014</w:t>
            </w:r>
          </w:p>
        </w:tc>
      </w:tr>
      <w:tr w:rsidR="00AF6C23" w:rsidRPr="001422C4" w:rsidTr="000F6931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C23" w:rsidRPr="001422C4" w:rsidRDefault="00AF6C23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КТП-6022</w:t>
            </w:r>
          </w:p>
        </w:tc>
      </w:tr>
      <w:tr w:rsidR="00AF6C23" w:rsidRPr="001422C4" w:rsidTr="000F6931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C23" w:rsidRPr="001422C4" w:rsidRDefault="00AF6C23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КТП-6023</w:t>
            </w:r>
          </w:p>
        </w:tc>
      </w:tr>
      <w:tr w:rsidR="00AF6C23" w:rsidRPr="001422C4" w:rsidTr="000F6931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C23" w:rsidRPr="001422C4" w:rsidRDefault="00AF6C23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КТП-6024</w:t>
            </w:r>
          </w:p>
        </w:tc>
      </w:tr>
      <w:tr w:rsidR="00AF6C23" w:rsidRPr="001422C4" w:rsidTr="000F6931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C23" w:rsidRPr="001422C4" w:rsidRDefault="00AF6C23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КТП-6032</w:t>
            </w:r>
          </w:p>
        </w:tc>
      </w:tr>
      <w:tr w:rsidR="00AF6C23" w:rsidRPr="001422C4" w:rsidTr="000F6931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C23" w:rsidRPr="001422C4" w:rsidRDefault="00AF6C23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КТП-6033</w:t>
            </w:r>
          </w:p>
        </w:tc>
      </w:tr>
      <w:tr w:rsidR="00AF6C23" w:rsidRPr="001422C4" w:rsidTr="000F6931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C23" w:rsidRPr="001422C4" w:rsidRDefault="00AF6C23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КМ-600 ДВ</w:t>
            </w:r>
          </w:p>
        </w:tc>
      </w:tr>
      <w:tr w:rsidR="00AF6C23" w:rsidRPr="001422C4" w:rsidTr="000F6931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C23" w:rsidRPr="001422C4" w:rsidRDefault="00AF6C23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КТП-6034</w:t>
            </w:r>
          </w:p>
        </w:tc>
      </w:tr>
      <w:tr w:rsidR="00AF6C23" w:rsidRPr="001422C4" w:rsidTr="000F6931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C23" w:rsidRPr="001422C4" w:rsidRDefault="00AF6C23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КТП-6042</w:t>
            </w:r>
          </w:p>
        </w:tc>
      </w:tr>
      <w:tr w:rsidR="00AF6C23" w:rsidRPr="001422C4" w:rsidTr="000F6931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C23" w:rsidRPr="001422C4" w:rsidRDefault="00AF6C23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КТП-6043</w:t>
            </w:r>
          </w:p>
        </w:tc>
      </w:tr>
      <w:tr w:rsidR="00AF6C23" w:rsidRPr="001422C4" w:rsidTr="000F6931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C23" w:rsidRPr="001422C4" w:rsidRDefault="00AF6C23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КТП-6044</w:t>
            </w:r>
          </w:p>
        </w:tc>
      </w:tr>
      <w:tr w:rsidR="00AF6C23" w:rsidRPr="001422C4" w:rsidTr="000F6931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C23" w:rsidRPr="001422C4" w:rsidRDefault="00AF6C23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КТП-6052</w:t>
            </w:r>
          </w:p>
        </w:tc>
      </w:tr>
      <w:tr w:rsidR="00AF6C23" w:rsidRPr="001422C4" w:rsidTr="000F6931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C23" w:rsidRPr="001422C4" w:rsidRDefault="00AF6C23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КТП-6053</w:t>
            </w:r>
          </w:p>
        </w:tc>
      </w:tr>
      <w:tr w:rsidR="00AF6C23" w:rsidRPr="001422C4" w:rsidTr="000F6931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C23" w:rsidRPr="001422C4" w:rsidRDefault="00AF6C23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КТП-6054</w:t>
            </w:r>
          </w:p>
        </w:tc>
      </w:tr>
      <w:tr w:rsidR="00AF6C23" w:rsidRPr="001422C4" w:rsidTr="000F6931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C23" w:rsidRPr="001422C4" w:rsidRDefault="00AF6C23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КПВ-604 250А</w:t>
            </w:r>
          </w:p>
        </w:tc>
      </w:tr>
      <w:tr w:rsidR="00AF6C23" w:rsidRPr="001422C4" w:rsidTr="000F6931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C23" w:rsidRPr="001422C4" w:rsidRDefault="00AF6C23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КТПВ-624 250А</w:t>
            </w:r>
          </w:p>
        </w:tc>
      </w:tr>
      <w:tr w:rsidR="00AF6C23" w:rsidRPr="001422C4" w:rsidTr="000F6931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C23" w:rsidRPr="001422C4" w:rsidRDefault="00AF6C23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МК-3.20 100А</w:t>
            </w:r>
          </w:p>
        </w:tc>
      </w:tr>
      <w:tr w:rsidR="00AF6C23" w:rsidRPr="001422C4" w:rsidTr="000F6931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C23" w:rsidRPr="001422C4" w:rsidRDefault="00AF6C23" w:rsidP="000F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КТК-1.20 (КПД-121)</w:t>
            </w:r>
          </w:p>
        </w:tc>
      </w:tr>
    </w:tbl>
    <w:p w:rsidR="00AF6C23" w:rsidRPr="001422C4" w:rsidRDefault="00AF6C23" w:rsidP="00AF6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КТ-6013, КТ-6023, КТ-6033, КТ-6043, КТ-6053</w:t>
      </w:r>
      <w:r w:rsidRPr="00142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- контакторы электромагнитные открытого исполнения общего применения серии </w:t>
      </w:r>
      <w:r w:rsidRPr="00142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КТ-6000</w:t>
      </w:r>
      <w:r w:rsidRPr="00142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предназначены для включения и отключения приемников электрической энергии и рассчитаны на номинальное напряжение 380</w:t>
      </w:r>
      <w:proofErr w:type="gramStart"/>
      <w:r w:rsidRPr="00142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142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660 В (КТ-6063) переменного тока. </w:t>
      </w:r>
      <w:r w:rsidRPr="001422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воздействию климатических факторов внешней среды контакторы изготавливаются для умеренного, тропического и холодного климата категорий размещения 3 по ГОСТ 15150-69. </w:t>
      </w:r>
      <w:r w:rsidRPr="001422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Контакторы рассчитаны для работы в продолжительном, прерывисто - продолжительном и повторно - кратковременном режиме с частотой включения до 1200</w:t>
      </w:r>
      <w:proofErr w:type="gramStart"/>
      <w:r w:rsidRPr="00142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142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2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142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AF6C23" w:rsidRPr="001422C4" w:rsidRDefault="00AF6C23" w:rsidP="00AF6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2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Контакторы КТ6050 замыкающими главными контактами рассчитаны на номинальное напряжение 380</w:t>
      </w:r>
      <w:proofErr w:type="gramStart"/>
      <w:r w:rsidRPr="00142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142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переменного тока частоты 50, 60 Гц и предназначены для дистанционного включения и отключения силовых электрических цепей в металлургических, крановых и других электроприводах с тяжелым режимом работы.</w:t>
      </w:r>
    </w:p>
    <w:p w:rsidR="00AF6C23" w:rsidRPr="001422C4" w:rsidRDefault="00AF6C23" w:rsidP="00AF6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2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Номинальное напряжение главных контактов, В — 380 переменного тока частоты 50, 60 Гц.</w:t>
      </w:r>
    </w:p>
    <w:p w:rsidR="00AF6C23" w:rsidRPr="001422C4" w:rsidRDefault="00AF6C23" w:rsidP="00AF6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2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Контакторы типа КТ6050 выпускаются с втягивающими катушками 110, 127, 220, 230, 240, 380, 400, 415 и 500</w:t>
      </w:r>
      <w:proofErr w:type="gramStart"/>
      <w:r w:rsidRPr="00142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142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переменного тока частоты 50 Гц и 110, 220, 380, 440 В переменного тока частоты 60 Гц.</w:t>
      </w:r>
    </w:p>
    <w:p w:rsidR="00AF6C23" w:rsidRPr="001422C4" w:rsidRDefault="00AF6C23" w:rsidP="00AF6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Контакторы исполняются с двумя замыкающими и двумя размыкающими вспомогательными контактами. Конструкция вспомогательных контактов допускает переустановку их с замыкающих на размыкающие </w:t>
      </w:r>
      <w:proofErr w:type="gramStart"/>
      <w:r w:rsidRPr="001422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142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наоборот в сочетаниях - 1 размыкающий и 3 замыкающих или 4 замыкающих вспомогательных контакта.</w:t>
      </w:r>
    </w:p>
    <w:p w:rsidR="00AF6C23" w:rsidRPr="001422C4" w:rsidRDefault="00AF6C23" w:rsidP="00AF6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2C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однотипных контактора с одинаковым номинальным током допускают установку механической блокировки, исключающей одновременное их включение.</w:t>
      </w:r>
    </w:p>
    <w:p w:rsidR="00AF6C23" w:rsidRPr="001422C4" w:rsidRDefault="00AF6C23" w:rsidP="00AF6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2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допустимая частота включений в час –600 для КТ6052, КТ6053; 150 для КТ6054, КТ6055.</w:t>
      </w:r>
    </w:p>
    <w:p w:rsidR="00AF6C23" w:rsidRPr="001422C4" w:rsidRDefault="00AF6C23" w:rsidP="00AF6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2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Механическая износостойкость, млн. циклов ВО – 1,6 для КТ6052, КТ6053; 1,25 для КТ6054, КТ6055.</w:t>
      </w:r>
    </w:p>
    <w:p w:rsidR="00AF6C23" w:rsidRPr="001422C4" w:rsidRDefault="00AF6C23" w:rsidP="00AF6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2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Коммутационная износостойкость, млн. циклов ВО – 0,1.</w:t>
      </w:r>
    </w:p>
    <w:p w:rsidR="00AF6C23" w:rsidRPr="001422C4" w:rsidRDefault="00AF6C23" w:rsidP="00AF6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Потребляемая мощность, </w:t>
      </w:r>
      <w:proofErr w:type="gramStart"/>
      <w:r w:rsidRPr="001422C4">
        <w:rPr>
          <w:rFonts w:ascii="Times New Roman" w:eastAsia="Times New Roman" w:hAnsi="Times New Roman" w:cs="Times New Roman"/>
          <w:sz w:val="24"/>
          <w:szCs w:val="24"/>
          <w:lang w:eastAsia="ru-RU"/>
        </w:rPr>
        <w:t>Вт</w:t>
      </w:r>
      <w:proofErr w:type="gramEnd"/>
      <w:r w:rsidRPr="001422C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более –140.</w:t>
      </w:r>
    </w:p>
    <w:p w:rsidR="00AF6C23" w:rsidRPr="001422C4" w:rsidRDefault="00AF6C23" w:rsidP="00AF6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2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– продолжительный, прерывисто-продолжительный, повторно-кратковременный и кратковременный. Контакторы, предназначенные для продолжительного режима работы, имеют в обозначении типа дополнительный индекс “С”, их контакты изготавливаются из металлокерамики на основе серебра.</w:t>
      </w:r>
    </w:p>
    <w:p w:rsidR="00AF6C23" w:rsidRPr="001422C4" w:rsidRDefault="00AF6C23" w:rsidP="00AF6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2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Контакторы допускают установку на металлические рейки и на изоляционные плиты. Для установки на плиту контакторы поставляются комплектно с дистанционными колодками.</w:t>
      </w:r>
    </w:p>
    <w:p w:rsidR="00AF6C23" w:rsidRPr="001422C4" w:rsidRDefault="00AF6C23" w:rsidP="00AF6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2C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исполнения контактора КТ6053 с укороченной рейкой (КТ6053М и КТ6053МС).</w:t>
      </w:r>
    </w:p>
    <w:p w:rsidR="00AF6C23" w:rsidRPr="001422C4" w:rsidRDefault="00AF6C23" w:rsidP="00AF6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Присоединение внешних проводников </w:t>
      </w:r>
      <w:proofErr w:type="gramStart"/>
      <w:r w:rsidRPr="001422C4">
        <w:rPr>
          <w:rFonts w:ascii="Times New Roman" w:eastAsia="Times New Roman" w:hAnsi="Times New Roman" w:cs="Times New Roman"/>
          <w:sz w:val="24"/>
          <w:szCs w:val="24"/>
          <w:lang w:eastAsia="ru-RU"/>
        </w:rPr>
        <w:t>—у</w:t>
      </w:r>
      <w:proofErr w:type="gramEnd"/>
      <w:r w:rsidRPr="001422C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ниверсальное.</w:t>
      </w:r>
    </w:p>
    <w:p w:rsidR="00AF6C23" w:rsidRPr="001422C4" w:rsidRDefault="00AF6C23" w:rsidP="00AF6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2C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Климатическое исполнение – У3, ХЛ3, Т3 по ГОСТ15150-69.</w:t>
      </w:r>
    </w:p>
    <w:p w:rsidR="00AF6C23" w:rsidRPr="001422C4" w:rsidRDefault="00AF6C23" w:rsidP="00AF6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2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защиты – IР00.</w:t>
      </w:r>
    </w:p>
    <w:p w:rsidR="00AF6C23" w:rsidRPr="001422C4" w:rsidRDefault="00AF6C23" w:rsidP="00AF6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Контактор КТ-6033Б, КТП-6033Б </w:t>
      </w:r>
    </w:p>
    <w:p w:rsidR="00E2226B" w:rsidRDefault="00AF6C23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F6C23">
        <w:drawing>
          <wp:inline distT="0" distB="0" distL="0" distR="0">
            <wp:extent cx="2006600" cy="1504950"/>
            <wp:effectExtent l="19050" t="0" r="0" b="0"/>
            <wp:docPr id="29" name="Рисунок 29" descr="кт-6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кт-603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6C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AF6C23">
        <w:drawing>
          <wp:inline distT="0" distB="0" distL="0" distR="0">
            <wp:extent cx="1990725" cy="1493044"/>
            <wp:effectExtent l="19050" t="0" r="9525" b="0"/>
            <wp:docPr id="30" name="Рисунок 30" descr="http://www.ruskransnab.ru/uploads/kt/kt6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ruskransnab.ru/uploads/kt/kt60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93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C23" w:rsidRPr="001422C4" w:rsidRDefault="00AF6C23" w:rsidP="00AF6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Условные обозначения: КТП-6013 </w:t>
      </w:r>
      <w:r w:rsidRPr="001422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 - обозначение серии </w:t>
      </w:r>
      <w:r w:rsidRPr="001422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42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142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42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отсутствие буквы П- контактор переменного тока, наличие буквы П- контактор постоянного тока </w:t>
      </w:r>
      <w:r w:rsidRPr="001422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60 </w:t>
      </w:r>
      <w:r w:rsidRPr="00142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обозначение серии. </w:t>
      </w:r>
      <w:r w:rsidRPr="001422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</w:t>
      </w:r>
      <w:r w:rsidRPr="00142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максимальный ток 1-100А, 2-160А, 3-250А. </w:t>
      </w:r>
      <w:r w:rsidRPr="001422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</w:t>
      </w:r>
      <w:r w:rsidRPr="001422C4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число контактных групп.</w:t>
      </w:r>
    </w:p>
    <w:p w:rsidR="00AF6C23" w:rsidRPr="001422C4" w:rsidRDefault="00AF6C23" w:rsidP="00AF6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Контактор КТ-6032Б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24075" cy="1585976"/>
            <wp:effectExtent l="19050" t="0" r="9525" b="0"/>
            <wp:docPr id="43" name="Рисунок 31" descr="http://www.ruskransnab.ru/uploads/kt/kt6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ruskransnab.ru/uploads/kt/kt60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85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C23" w:rsidRPr="001422C4" w:rsidRDefault="00AF6C23" w:rsidP="00AF6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23" w:rsidRPr="001422C4" w:rsidRDefault="00AF6C23" w:rsidP="00AF6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Контактор КТП-6053 </w:t>
      </w:r>
    </w:p>
    <w:p w:rsidR="00AF6C23" w:rsidRPr="001422C4" w:rsidRDefault="00AF6C23" w:rsidP="00AF6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24063" cy="1133475"/>
            <wp:effectExtent l="19050" t="0" r="0" b="0"/>
            <wp:docPr id="32" name="Рисунок 32" descr="http://www.ruskransnab.ru/uploads/kt/ktp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ruskransnab.ru/uploads/kt/ktpk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063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22C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24062" cy="1133475"/>
            <wp:effectExtent l="19050" t="0" r="0" b="0"/>
            <wp:docPr id="33" name="Рисунок 33" descr="http://www.ruskransnab.ru/uploads/kt/ktp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ruskransnab.ru/uploads/kt/ktpk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389" cy="1134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22C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AF6C23" w:rsidRPr="001422C4" w:rsidRDefault="00AF6C23" w:rsidP="00AF6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28825" cy="1209675"/>
            <wp:effectExtent l="19050" t="0" r="9525" b="0"/>
            <wp:docPr id="34" name="Рисунок 34" descr="http://www.ruskransnab.ru/uploads/kt/ktp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ruskransnab.ru/uploads/kt/ktpk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22C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9775" cy="1243013"/>
            <wp:effectExtent l="19050" t="0" r="9525" b="0"/>
            <wp:docPr id="35" name="Рисунок 35" descr="http://www.ruskransnab.ru/uploads/kt/ktp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ruskransnab.ru/uploads/kt/ktp-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243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C23" w:rsidRPr="001422C4" w:rsidRDefault="00AF6C23" w:rsidP="00AF6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Контактор КТ-6023Б, КТ-6022Б </w:t>
      </w:r>
    </w:p>
    <w:p w:rsidR="00AF6C23" w:rsidRPr="001422C4" w:rsidRDefault="00AF6C23" w:rsidP="00AF6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2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95500" cy="1571625"/>
            <wp:effectExtent l="19050" t="0" r="0" b="0"/>
            <wp:docPr id="36" name="Рисунок 36" descr="http://www.ruskransnab.ru/uploads/kt/kt6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ruskransnab.ru/uploads/kt/kt602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22C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66925" cy="1550194"/>
            <wp:effectExtent l="19050" t="0" r="9525" b="0"/>
            <wp:docPr id="37" name="Рисунок 37" descr="http://www.ruskransnab.ru/uploads/kt/kt602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ruskransnab.ru/uploads/kt/kt6023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50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22C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</w:p>
    <w:p w:rsidR="00AF6C23" w:rsidRPr="001422C4" w:rsidRDefault="00AF6C23" w:rsidP="00AF6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33600" cy="1600200"/>
            <wp:effectExtent l="19050" t="0" r="0" b="0"/>
            <wp:docPr id="38" name="Рисунок 38" descr="http://www.ruskransnab.ru/uploads/kt/kt6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ruskransnab.ru/uploads/kt/kt602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C23" w:rsidRPr="001422C4" w:rsidRDefault="00AF6C23" w:rsidP="00AF6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Контактор КП207, КП</w:t>
      </w:r>
      <w:proofErr w:type="gramStart"/>
      <w:r w:rsidRPr="00D03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proofErr w:type="gramEnd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33600" cy="1600200"/>
            <wp:effectExtent l="19050" t="0" r="0" b="0"/>
            <wp:docPr id="44" name="Рисунок 39" descr="http://www.ruskransnab.ru/uploads/kt/kp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ruskransnab.ru/uploads/kt/kp20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C23" w:rsidRPr="001422C4" w:rsidRDefault="00AF6C23" w:rsidP="00AF6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23" w:rsidRPr="001422C4" w:rsidRDefault="00AF6C23" w:rsidP="00AF6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Контактор КТПВ-623, КТПВ-622, КПВ-604 </w:t>
      </w:r>
    </w:p>
    <w:p w:rsidR="00AF6C23" w:rsidRDefault="00AF6C23">
      <w:r w:rsidRPr="00AF6C23">
        <w:drawing>
          <wp:inline distT="0" distB="0" distL="0" distR="0">
            <wp:extent cx="2133600" cy="1600200"/>
            <wp:effectExtent l="19050" t="0" r="0" b="0"/>
            <wp:docPr id="40" name="Рисунок 40" descr="http://www.ruskransnab.ru/uploads/kt/ktp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ruskransnab.ru/uploads/kt/ktpv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6C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AF6C23">
        <w:drawing>
          <wp:inline distT="0" distB="0" distL="0" distR="0">
            <wp:extent cx="2238375" cy="1678781"/>
            <wp:effectExtent l="19050" t="0" r="9525" b="0"/>
            <wp:docPr id="41" name="Рисунок 41" descr="http://www.ruskransnab.ru/uploads/kt/kt6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ruskransnab.ru/uploads/kt/kt602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78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6C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AF6C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2143125"/>
            <wp:effectExtent l="19050" t="0" r="0" b="0"/>
            <wp:docPr id="42" name="Рисунок 42" descr="http://www.ruskransnab.ru/uploads/kt/kp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ruskransnab.ru/uploads/kt/kpv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6C23" w:rsidSect="00E22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C23"/>
    <w:rsid w:val="00AF6C23"/>
    <w:rsid w:val="00E22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23"/>
  </w:style>
  <w:style w:type="paragraph" w:styleId="2">
    <w:name w:val="heading 2"/>
    <w:basedOn w:val="a"/>
    <w:link w:val="20"/>
    <w:uiPriority w:val="9"/>
    <w:qFormat/>
    <w:rsid w:val="00AF6C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6C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F6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6C2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F6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C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611</Words>
  <Characters>3485</Characters>
  <Application>Microsoft Office Word</Application>
  <DocSecurity>0</DocSecurity>
  <Lines>29</Lines>
  <Paragraphs>8</Paragraphs>
  <ScaleCrop>false</ScaleCrop>
  <Company>Grizli777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fifa</dc:creator>
  <cp:keywords/>
  <dc:description/>
  <cp:lastModifiedBy>fifa</cp:lastModifiedBy>
  <cp:revision>2</cp:revision>
  <dcterms:created xsi:type="dcterms:W3CDTF">2010-03-07T12:58:00Z</dcterms:created>
  <dcterms:modified xsi:type="dcterms:W3CDTF">2010-03-07T13:01:00Z</dcterms:modified>
</cp:coreProperties>
</file>